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51" w:rsidRDefault="00324AB6" w:rsidP="00324AB6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607D5362" wp14:editId="64C30807">
            <wp:extent cx="3946298" cy="2371725"/>
            <wp:effectExtent l="0" t="0" r="0" b="0"/>
            <wp:docPr id="1" name="Рисунок 1" descr="http://tosh24.my1.ru/_nw/10/90607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osh24.my1.ru/_nw/10/906079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277" cy="237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4AB6" w:rsidRDefault="00324AB6"/>
    <w:p w:rsidR="00324AB6" w:rsidRDefault="00324AB6"/>
    <w:p w:rsidR="00324AB6" w:rsidRPr="00324AB6" w:rsidRDefault="00324AB6" w:rsidP="00324A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16"/>
          <w:szCs w:val="16"/>
          <w:lang w:eastAsia="ru-RU"/>
        </w:rPr>
      </w:pPr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    Острые респираторные вирусные инфекции наиболее частые заболевания у детей и иметь представление о них очень важно для родителей. При этих заболеваниях поражаются органы дыхания, поэтому они и называются респираторными. </w:t>
      </w:r>
      <w:r w:rsidRPr="00324A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Виновниками</w:t>
      </w:r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острых респираторных вирусных инфекций могут стать более трехсот разновидностей </w:t>
      </w:r>
      <w:r w:rsidRPr="00324A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вирусов и бактерий</w:t>
      </w:r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. Наиболее часто причиной заболеваний являются вирусы гриппа, </w:t>
      </w:r>
      <w:proofErr w:type="spellStart"/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парагриппа</w:t>
      </w:r>
      <w:proofErr w:type="spellEnd"/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аденовирусы, </w:t>
      </w:r>
      <w:proofErr w:type="spellStart"/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риновирусы</w:t>
      </w:r>
      <w:proofErr w:type="spellEnd"/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респираторно-синцитиальные вирусы. </w:t>
      </w:r>
      <w:r w:rsidRPr="00324A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Наиболее часто</w:t>
      </w:r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«простудные» заболевания отмечаются у детей </w:t>
      </w:r>
      <w:r w:rsidRPr="00324A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со сниженным</w:t>
      </w:r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или ослабленным и</w:t>
      </w:r>
      <w:r w:rsidRPr="00324A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ммунитетом</w:t>
      </w:r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а также </w:t>
      </w:r>
      <w:proofErr w:type="gramStart"/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имеющих </w:t>
      </w:r>
      <w:r w:rsidRPr="00324A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многочисленные контакт</w:t>
      </w:r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ы в детских дошкольных учреждениях и школах.</w:t>
      </w:r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24A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Пути передачи</w:t>
      </w:r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инфекции: </w:t>
      </w:r>
      <w:proofErr w:type="gramStart"/>
      <w:r w:rsidRPr="00324A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воздушно-капельный</w:t>
      </w:r>
      <w:proofErr w:type="gramEnd"/>
      <w:r w:rsidRPr="00324A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и бытовой</w:t>
      </w:r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(заражение через предметы обихода, туалетные принадлежности, детские игрушки, белье, посуду и т.д.). Вирус в воздухе сохраняет заражающую способность от 2 до 9 часов. Восприимчивость к инфекции высока и зависит от состояния иммунитета человека. Возможно и повторное заболевание, что особенно часто отмечается у ослабленных детей. Продолжительность болезни зависит от тяжести заболевания, типа вируса, наличия или отсутствия осложнений.</w:t>
      </w:r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24A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Для гриппа</w:t>
      </w:r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характерно очень быстрое развитие клинических симптомов. </w:t>
      </w:r>
      <w:r w:rsidRPr="00324A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Температура </w:t>
      </w:r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тела достигает максимальных значений (39°С–40°С) уже </w:t>
      </w:r>
      <w:proofErr w:type="gramStart"/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первые</w:t>
      </w:r>
      <w:proofErr w:type="gramEnd"/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24–36 часов. Появляется </w:t>
      </w:r>
      <w:r w:rsidRPr="00324A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головная боль</w:t>
      </w:r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которая локализуется преимущественно в лобно-височной области, боль при движении глазных яблок, светобоязнь, </w:t>
      </w:r>
      <w:r w:rsidRPr="00324A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боль в мышцах и суставах</w:t>
      </w:r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нередко возникает </w:t>
      </w:r>
      <w:r w:rsidRPr="00324A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тошнота или рвота</w:t>
      </w:r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может снижаться артериальное давление. Сухой болезненный </w:t>
      </w:r>
      <w:r w:rsidRPr="00324A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кашель</w:t>
      </w:r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 </w:t>
      </w:r>
      <w:r w:rsidRPr="00324A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заложенность носа</w:t>
      </w:r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появляются, как правило, через несколько часов от начала болезни. Типичным для гриппа является развитие трахеита, сопровождающееся болезненным </w:t>
      </w:r>
      <w:r w:rsidRPr="00324A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кашлем</w:t>
      </w:r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в области грудины.</w:t>
      </w:r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24AB6">
        <w:rPr>
          <w:rFonts w:ascii="Times New Roman" w:eastAsia="Times New Roman" w:hAnsi="Times New Roman" w:cs="Times New Roman"/>
          <w:color w:val="68676D"/>
          <w:sz w:val="24"/>
          <w:szCs w:val="24"/>
          <w:shd w:val="clear" w:color="auto" w:fill="FFFFFF"/>
          <w:lang w:eastAsia="ru-RU"/>
        </w:rPr>
        <w:t>Самая</w:t>
      </w:r>
      <w:r w:rsidRPr="00324AB6">
        <w:rPr>
          <w:rFonts w:ascii="Times New Roman" w:eastAsia="Times New Roman" w:hAnsi="Times New Roman" w:cs="Times New Roman"/>
          <w:b/>
          <w:bCs/>
          <w:i/>
          <w:iCs/>
          <w:color w:val="68676D"/>
          <w:sz w:val="24"/>
          <w:szCs w:val="24"/>
          <w:shd w:val="clear" w:color="auto" w:fill="FFFFFF"/>
          <w:lang w:eastAsia="ru-RU"/>
        </w:rPr>
        <w:t> большая опасность</w:t>
      </w:r>
      <w:r w:rsidRPr="00324AB6">
        <w:rPr>
          <w:rFonts w:ascii="Times New Roman" w:eastAsia="Times New Roman" w:hAnsi="Times New Roman" w:cs="Times New Roman"/>
          <w:color w:val="68676D"/>
          <w:sz w:val="24"/>
          <w:szCs w:val="24"/>
          <w:shd w:val="clear" w:color="auto" w:fill="FFFFFF"/>
          <w:lang w:eastAsia="ru-RU"/>
        </w:rPr>
        <w:t>, которую влечет за собой грипп, в том числе все его штаммы — это возможные </w:t>
      </w:r>
      <w:r w:rsidRPr="00324AB6">
        <w:rPr>
          <w:rFonts w:ascii="Times New Roman" w:eastAsia="Times New Roman" w:hAnsi="Times New Roman" w:cs="Times New Roman"/>
          <w:b/>
          <w:bCs/>
          <w:i/>
          <w:iCs/>
          <w:color w:val="68676D"/>
          <w:sz w:val="24"/>
          <w:szCs w:val="24"/>
          <w:shd w:val="clear" w:color="auto" w:fill="FFFFFF"/>
          <w:lang w:eastAsia="ru-RU"/>
        </w:rPr>
        <w:t>осложнения</w:t>
      </w:r>
      <w:r w:rsidRPr="00324AB6">
        <w:rPr>
          <w:rFonts w:ascii="Times New Roman" w:eastAsia="Times New Roman" w:hAnsi="Times New Roman" w:cs="Times New Roman"/>
          <w:color w:val="68676D"/>
          <w:sz w:val="24"/>
          <w:szCs w:val="24"/>
          <w:shd w:val="clear" w:color="auto" w:fill="FFFFFF"/>
          <w:lang w:eastAsia="ru-RU"/>
        </w:rPr>
        <w:t> (обострение сердечных и легочных заболеваний, иногда приводящие к смертельному исходу). У ослабленных и часто болеющих детей возможно развитие воспаления легких. Родители должны знать признаки, позволяющие заподозрить пневмонию у ребенка. Температура выше 38 градусов более трех дней, кряхтящее дыхание, учащенное дыхание, втяжение податливых мест грудной клетки при вдохе, посинение губ и кожи, полный отказ от еды, беспокойство или сонливость - это признаки, требующие повторного вызова врача.</w:t>
      </w:r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24AB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shd w:val="clear" w:color="auto" w:fill="FFFFFF"/>
          <w:lang w:eastAsia="ru-RU"/>
        </w:rPr>
        <w:t>Профилактика гриппа и ОРВИ</w:t>
      </w:r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В период эпидемий (особенно при опасных разновидностях гриппа, таких, как свиной грипп) необходимо:</w:t>
      </w:r>
    </w:p>
    <w:p w:rsidR="00324AB6" w:rsidRPr="00324AB6" w:rsidRDefault="00324AB6" w:rsidP="00324A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16"/>
          <w:szCs w:val="16"/>
          <w:lang w:eastAsia="ru-RU"/>
        </w:rPr>
      </w:pPr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соблюдать режим учебы и отдыха, не переутомляться, больше бывать на свежем воздухе, спать достаточное время и полноценно питаться;</w:t>
      </w:r>
    </w:p>
    <w:p w:rsidR="00324AB6" w:rsidRPr="00324AB6" w:rsidRDefault="00324AB6" w:rsidP="00324A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16"/>
          <w:szCs w:val="16"/>
          <w:lang w:eastAsia="ru-RU"/>
        </w:rPr>
      </w:pPr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делать утреннюю гимнастику и обтирание прохладной водой, заниматься физкультурой;</w:t>
      </w:r>
    </w:p>
    <w:p w:rsidR="00324AB6" w:rsidRPr="00324AB6" w:rsidRDefault="00324AB6" w:rsidP="00324A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16"/>
          <w:szCs w:val="16"/>
          <w:lang w:eastAsia="ru-RU"/>
        </w:rPr>
      </w:pPr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при заболевании родственников по возможности изолировать их в отдельную комнату;</w:t>
      </w:r>
    </w:p>
    <w:p w:rsidR="00324AB6" w:rsidRPr="00324AB6" w:rsidRDefault="00324AB6" w:rsidP="00324A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16"/>
          <w:szCs w:val="16"/>
          <w:lang w:eastAsia="ru-RU"/>
        </w:rPr>
      </w:pPr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тщательно мыть руки перед едой, по возвращении с улицы, а так же после пользования общими предметами, если в семье есть заболевший (огромная часть микробов передается через предметы общего пользования — перила в транспорте, продукты в супермаркетах и, конечно, денежные банкноты);</w:t>
      </w:r>
    </w:p>
    <w:p w:rsidR="00324AB6" w:rsidRPr="00324AB6" w:rsidRDefault="00324AB6" w:rsidP="00324A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16"/>
          <w:szCs w:val="16"/>
          <w:lang w:eastAsia="ru-RU"/>
        </w:rPr>
      </w:pPr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часто проветривать помещение и проводить влажную уборку, спать с открытой форточкой, но избегать сквозняков;</w:t>
      </w:r>
    </w:p>
    <w:p w:rsidR="00324AB6" w:rsidRPr="00324AB6" w:rsidRDefault="00324AB6" w:rsidP="00324A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16"/>
          <w:szCs w:val="16"/>
          <w:lang w:eastAsia="ru-RU"/>
        </w:rPr>
      </w:pPr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ограничить посещение многолюдных мест (театров, кино, супермаркетов) и массовых мероприятий, где из-за большого скопления народа вирус очень быстро распространяется;</w:t>
      </w:r>
    </w:p>
    <w:p w:rsidR="00324AB6" w:rsidRPr="00324AB6" w:rsidRDefault="00324AB6" w:rsidP="00324A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16"/>
          <w:szCs w:val="16"/>
          <w:lang w:eastAsia="ru-RU"/>
        </w:rPr>
      </w:pPr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период эпидемии промывать нос и полоскать горло рекомендуется не реже 2-3 раз в сутки.</w:t>
      </w:r>
    </w:p>
    <w:p w:rsidR="00324AB6" w:rsidRPr="00324AB6" w:rsidRDefault="00324AB6" w:rsidP="00324A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16"/>
          <w:szCs w:val="16"/>
          <w:lang w:eastAsia="ru-RU"/>
        </w:rPr>
      </w:pPr>
      <w:r w:rsidRPr="00324AB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shd w:val="clear" w:color="auto" w:fill="FFFFFF"/>
          <w:lang w:eastAsia="ru-RU"/>
        </w:rPr>
        <w:t>Вакцинация - наиболее эффективная мера борьбы с гриппом.</w:t>
      </w:r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Введение в организм вакцины не может вызвать заболевание, но путем выработки защитных антител стимулирует иммунную систему для борьбы с инфекцией. Противогриппозные вакцины безопасны и обладают высокой эффективностью с точки зрения профилактики гриппа и развития осложнений. Вакцинация снижает частоту заболеваемости гриппом в среднем в 2 раза, у привитых в случае их заболевания оно протекает легче и не приводит к развитию осложнений.</w:t>
      </w:r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Вакцины нового поколения разрешено применять как у взрослых, так и у детей. Вакцины подтвердили свою высокую результативность и отличную переносимость. Это особенно важно для детей с хроническими заболеваниями органов дыхания, </w:t>
      </w:r>
      <w:proofErr w:type="gramStart"/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сердечно-сосудистой</w:t>
      </w:r>
      <w:proofErr w:type="gramEnd"/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системы, патологией центральной нервной системы.</w:t>
      </w:r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Прививку против гриппа лучше проводить осенью перед началом гриппозного сезона, чтобы у человека выработался иммунитет. В среднем для обеспечения надежной защиты от гриппа требуется 2-3 недели, а ослабленным людям - 1 – 1,5 месяца.</w:t>
      </w:r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Прививка, сделанная в прошлом году, не защитит от гриппа, так как приобретенный иммунитет не продолжителен.</w:t>
      </w:r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настоящее время в России зарегистрированы и разрешены к применению различные препараты живых и инактивированных гриппозных вакцин.</w:t>
      </w:r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24AB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shd w:val="clear" w:color="auto" w:fill="FFFFFF"/>
          <w:lang w:eastAsia="ru-RU"/>
        </w:rPr>
        <w:t>Общие принципы лечения гриппа и ОРВИ</w:t>
      </w:r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Необходимо отметить, что самолечение при гриппе недопустимо, особенно для детей и лиц пожилого возраста. Предугадать течение гриппа невозможно, а осложнения могут быть самыми различными. Только врач может правильно оценить состояние больного. Поэтому необходимо сразу вызвать врача. Лекарственные препараты должен назначить врач. Какие медикаменты нужны ребенку - решает врач в зависимости от состояния организма. Выбор и назначение лекарств зависят также от признаков и тяжести заболевания.</w:t>
      </w:r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Режим больного должен соответствовать его состоянию - постельный в тяжелых случаях, полупостельный при улучшении состояния и обычный - через один-два дня после падения температуры. Температура в комнате должна быть 20-21</w:t>
      </w:r>
      <w:proofErr w:type="gramStart"/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ºС</w:t>
      </w:r>
      <w:proofErr w:type="gramEnd"/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а во время сна - ниже; частое проветривание облегчает дыхание, уменьшает насморк.</w:t>
      </w:r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 спешите снижать температуру, если она не превышает 38</w:t>
      </w:r>
      <w:proofErr w:type="gramStart"/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°С</w:t>
      </w:r>
      <w:proofErr w:type="gramEnd"/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так как это своеобразная </w:t>
      </w:r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защитная реакция организма от микробов.</w:t>
      </w:r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Питание не требует особой коррекции. Если ребенок не ест, не надо настаивать - при улучшении состояния аппетит восстановится.</w:t>
      </w:r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Питьевой режим имеет немаловажное значение. Больной теряет много жидкости </w:t>
      </w:r>
      <w:proofErr w:type="gramStart"/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потом, </w:t>
      </w:r>
      <w:proofErr w:type="gramStart"/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при</w:t>
      </w:r>
      <w:proofErr w:type="gramEnd"/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дыхании, поэтому он должен много пить: чай, морсы, овощные отвары. Растворы для приема внутрь, продающиеся в аптеках, лучше давать пополам с чаем, соком, кипяченой водой.</w:t>
      </w:r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Повторный вызов врача необходим в следующих ситуациях: сохранение температуры выше 38</w:t>
      </w:r>
      <w:proofErr w:type="gramStart"/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°С</w:t>
      </w:r>
      <w:proofErr w:type="gramEnd"/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 течение двух-трех дней после начала лечения, усиление беспокойства или чрезмерной сонливости, появление рвоты и нарушения сознания, появление признаков стеноза гортани или пневмонии.</w:t>
      </w:r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Больной должен быть изолирован сроком на 7 дней, в домашних условиях – в отдельной комнате.</w:t>
      </w:r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24A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Предметы обихода, посуду, а также полы протирать дезинфицирующими средствами, обслуживание больного проводить в марлевой повязке в 4-6 слоев.</w:t>
      </w:r>
    </w:p>
    <w:p w:rsidR="00324AB6" w:rsidRPr="00324AB6" w:rsidRDefault="00324AB6">
      <w:pPr>
        <w:rPr>
          <w:rFonts w:ascii="Times New Roman" w:hAnsi="Times New Roman" w:cs="Times New Roman"/>
        </w:rPr>
      </w:pPr>
    </w:p>
    <w:sectPr w:rsidR="00324AB6" w:rsidRPr="00324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6257B"/>
    <w:multiLevelType w:val="multilevel"/>
    <w:tmpl w:val="30F6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CF"/>
    <w:rsid w:val="001F09E6"/>
    <w:rsid w:val="00324AB6"/>
    <w:rsid w:val="004158CF"/>
    <w:rsid w:val="00646C6A"/>
    <w:rsid w:val="008F5EBE"/>
    <w:rsid w:val="00E7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976</Words>
  <Characters>5568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2021-02-03T04:26:00Z</dcterms:created>
  <dcterms:modified xsi:type="dcterms:W3CDTF">2021-02-03T04:30:00Z</dcterms:modified>
</cp:coreProperties>
</file>